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EE32E" w14:textId="77777777" w:rsidR="009B6FDA" w:rsidRDefault="009B6FDA" w:rsidP="00786E50">
      <w:pPr>
        <w:rPr>
          <w:rFonts w:ascii="Avenir Next LT Pro" w:hAnsi="Avenir Next LT Pro"/>
          <w:b/>
          <w:sz w:val="28"/>
          <w:szCs w:val="28"/>
        </w:rPr>
      </w:pPr>
    </w:p>
    <w:p w14:paraId="1428711F" w14:textId="3FDF2A06" w:rsidR="00786E50" w:rsidRPr="008C5F83" w:rsidRDefault="00786E50" w:rsidP="00786E50">
      <w:pPr>
        <w:rPr>
          <w:rFonts w:ascii="Avenir Next LT Pro" w:hAnsi="Avenir Next LT Pro"/>
          <w:b/>
          <w:sz w:val="28"/>
          <w:szCs w:val="28"/>
        </w:rPr>
      </w:pPr>
      <w:r w:rsidRPr="008C5F83">
        <w:rPr>
          <w:rFonts w:ascii="Avenir Next LT Pro" w:hAnsi="Avenir Next LT Pro"/>
          <w:b/>
          <w:sz w:val="28"/>
          <w:szCs w:val="28"/>
        </w:rPr>
        <w:t>Samordningsförbundet Skåne Nordost</w:t>
      </w:r>
      <w:r w:rsidRPr="008C5F83">
        <w:rPr>
          <w:rFonts w:ascii="Avenir Next LT Pro" w:hAnsi="Avenir Next LT Pro"/>
          <w:b/>
          <w:sz w:val="28"/>
          <w:szCs w:val="28"/>
        </w:rPr>
        <w:tab/>
        <w:t>Delegationsordning</w:t>
      </w:r>
      <w:r w:rsidR="00154145" w:rsidRPr="008C5F83">
        <w:rPr>
          <w:rFonts w:ascii="Avenir Next LT Pro" w:hAnsi="Avenir Next LT Pro"/>
          <w:b/>
          <w:sz w:val="28"/>
          <w:szCs w:val="28"/>
        </w:rPr>
        <w:t xml:space="preserve"> </w:t>
      </w:r>
    </w:p>
    <w:p w14:paraId="749C8BE9" w14:textId="5BA53489" w:rsidR="008C5F83" w:rsidRDefault="003614A1" w:rsidP="00786E50">
      <w:pPr>
        <w:rPr>
          <w:rFonts w:ascii="Avenir Next LT Pro" w:hAnsi="Avenir Next LT Pro" w:cs="Times New Roman"/>
          <w:b/>
          <w:sz w:val="20"/>
          <w:szCs w:val="20"/>
        </w:rPr>
      </w:pPr>
      <w:r w:rsidRPr="003614A1">
        <w:rPr>
          <w:rFonts w:ascii="Avenir Next LT Pro" w:hAnsi="Avenir Next LT Pro" w:cs="Times New Roman"/>
          <w:b/>
          <w:sz w:val="20"/>
          <w:szCs w:val="20"/>
        </w:rPr>
        <w:t xml:space="preserve">Beslutad av styrelsen </w:t>
      </w:r>
      <w:proofErr w:type="gramStart"/>
      <w:r w:rsidRPr="003614A1">
        <w:rPr>
          <w:rFonts w:ascii="Avenir Next LT Pro" w:hAnsi="Avenir Next LT Pro" w:cs="Times New Roman"/>
          <w:b/>
          <w:sz w:val="20"/>
          <w:szCs w:val="20"/>
        </w:rPr>
        <w:t>220214</w:t>
      </w:r>
      <w:proofErr w:type="gramEnd"/>
    </w:p>
    <w:p w14:paraId="6BDD4A54" w14:textId="77777777" w:rsidR="003614A1" w:rsidRPr="003614A1" w:rsidRDefault="003614A1" w:rsidP="00786E50">
      <w:pPr>
        <w:rPr>
          <w:rFonts w:ascii="Avenir Next LT Pro" w:hAnsi="Avenir Next LT Pro" w:cs="Times New Roman"/>
          <w:b/>
          <w:sz w:val="20"/>
          <w:szCs w:val="20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711"/>
        <w:gridCol w:w="1048"/>
        <w:gridCol w:w="1874"/>
        <w:gridCol w:w="2551"/>
        <w:gridCol w:w="2036"/>
      </w:tblGrid>
      <w:tr w:rsidR="008C5F83" w:rsidRPr="008C5F83" w14:paraId="7E7F995A" w14:textId="77777777" w:rsidTr="008C5F83">
        <w:tc>
          <w:tcPr>
            <w:tcW w:w="5822" w:type="dxa"/>
          </w:tcPr>
          <w:p w14:paraId="6E88728C" w14:textId="77777777" w:rsidR="00786E50" w:rsidRPr="008C5F83" w:rsidRDefault="00786E50" w:rsidP="00786E50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b/>
                <w:sz w:val="20"/>
                <w:szCs w:val="20"/>
              </w:rPr>
              <w:t>Personalärenden</w:t>
            </w:r>
          </w:p>
          <w:p w14:paraId="039F5F39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Ärende</w:t>
            </w:r>
          </w:p>
        </w:tc>
        <w:tc>
          <w:tcPr>
            <w:tcW w:w="1235" w:type="dxa"/>
          </w:tcPr>
          <w:p w14:paraId="1414B2A6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Lagrum</w:t>
            </w:r>
          </w:p>
        </w:tc>
        <w:tc>
          <w:tcPr>
            <w:tcW w:w="2416" w:type="dxa"/>
          </w:tcPr>
          <w:p w14:paraId="791652D5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Får delegeras till</w:t>
            </w:r>
          </w:p>
        </w:tc>
        <w:tc>
          <w:tcPr>
            <w:tcW w:w="2709" w:type="dxa"/>
          </w:tcPr>
          <w:p w14:paraId="6874AEFC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Anmäls till </w:t>
            </w:r>
            <w:proofErr w:type="spellStart"/>
            <w:r w:rsidRPr="008C5F83">
              <w:rPr>
                <w:rFonts w:ascii="Avenir Next LT Pro" w:hAnsi="Avenir Next LT Pro"/>
                <w:sz w:val="20"/>
                <w:szCs w:val="20"/>
              </w:rPr>
              <w:t>Samordningsförbundets</w:t>
            </w:r>
            <w:proofErr w:type="spellEnd"/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 Skåne Nordost styrelse</w:t>
            </w:r>
          </w:p>
        </w:tc>
        <w:tc>
          <w:tcPr>
            <w:tcW w:w="2038" w:type="dxa"/>
          </w:tcPr>
          <w:p w14:paraId="5F69F241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Kommentar</w:t>
            </w:r>
          </w:p>
        </w:tc>
      </w:tr>
      <w:tr w:rsidR="008C5F83" w:rsidRPr="008C5F83" w14:paraId="4F73BDB7" w14:textId="77777777" w:rsidTr="008C5F83">
        <w:tc>
          <w:tcPr>
            <w:tcW w:w="5822" w:type="dxa"/>
          </w:tcPr>
          <w:p w14:paraId="002B0790" w14:textId="3B79DF70" w:rsidR="00786E50" w:rsidRPr="008C5F83" w:rsidRDefault="00786E50" w:rsidP="00786E50">
            <w:pPr>
              <w:pStyle w:val="Liststycke"/>
              <w:numPr>
                <w:ilvl w:val="0"/>
                <w:numId w:val="2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Befogenhet att inrätta och </w:t>
            </w:r>
            <w:r w:rsidR="003614A1">
              <w:rPr>
                <w:rFonts w:ascii="Avenir Next LT Pro" w:hAnsi="Avenir Next LT Pro"/>
                <w:sz w:val="20"/>
                <w:szCs w:val="20"/>
              </w:rPr>
              <w:t xml:space="preserve">avsluta uppdrag till personer </w:t>
            </w:r>
            <w:r w:rsidRPr="008C5F83">
              <w:rPr>
                <w:rFonts w:ascii="Avenir Next LT Pro" w:hAnsi="Avenir Next LT Pro"/>
                <w:sz w:val="20"/>
                <w:szCs w:val="20"/>
              </w:rPr>
              <w:t>som utför uppgifter med direktiv från förbundet</w:t>
            </w:r>
          </w:p>
        </w:tc>
        <w:tc>
          <w:tcPr>
            <w:tcW w:w="1235" w:type="dxa"/>
          </w:tcPr>
          <w:p w14:paraId="0DCDC827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416" w:type="dxa"/>
          </w:tcPr>
          <w:p w14:paraId="2A84336C" w14:textId="23958E83" w:rsidR="00786E50" w:rsidRPr="008C5F83" w:rsidRDefault="004F4A02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2CB5815F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Ja</w:t>
            </w:r>
          </w:p>
        </w:tc>
        <w:tc>
          <w:tcPr>
            <w:tcW w:w="2038" w:type="dxa"/>
          </w:tcPr>
          <w:p w14:paraId="4A30DBF9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1CF0C483" w14:textId="77777777" w:rsidTr="008C5F83">
        <w:tc>
          <w:tcPr>
            <w:tcW w:w="5822" w:type="dxa"/>
          </w:tcPr>
          <w:p w14:paraId="1CB4606A" w14:textId="307EE9AE" w:rsidR="004F4A02" w:rsidRPr="008C5F83" w:rsidRDefault="00786E50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2a. Fastställa </w:t>
            </w:r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 xml:space="preserve">och genomföra </w:t>
            </w:r>
            <w:r w:rsidRPr="008C5F83">
              <w:rPr>
                <w:rFonts w:ascii="Avenir Next LT Pro" w:hAnsi="Avenir Next LT Pro"/>
                <w:sz w:val="20"/>
                <w:szCs w:val="20"/>
              </w:rPr>
              <w:t>ändringar av anställningsvillkor</w:t>
            </w:r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 xml:space="preserve"> för </w:t>
            </w:r>
            <w:proofErr w:type="spellStart"/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  <w:p w14:paraId="06D8FA3B" w14:textId="77777777" w:rsidR="004F4A02" w:rsidRPr="008C5F83" w:rsidRDefault="004F4A02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</w:p>
          <w:p w14:paraId="264202A7" w14:textId="7BD16E6B" w:rsidR="00786E50" w:rsidRPr="008C5F83" w:rsidRDefault="004F4A02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2b.B</w:t>
            </w:r>
            <w:r w:rsidR="00786E50" w:rsidRPr="008C5F83">
              <w:rPr>
                <w:rFonts w:ascii="Avenir Next LT Pro" w:hAnsi="Avenir Next LT Pro"/>
                <w:sz w:val="20"/>
                <w:szCs w:val="20"/>
              </w:rPr>
              <w:t xml:space="preserve">evilja ledighet för </w:t>
            </w:r>
            <w:proofErr w:type="spellStart"/>
            <w:r w:rsidR="00786E50"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  <w:p w14:paraId="4D6C8D18" w14:textId="77777777" w:rsidR="00786E50" w:rsidRPr="008C5F83" w:rsidRDefault="00786E50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</w:p>
          <w:p w14:paraId="16426770" w14:textId="0BD77108" w:rsidR="00786E50" w:rsidRPr="008C5F83" w:rsidRDefault="00786E50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2</w:t>
            </w:r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>c</w:t>
            </w: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. Fastställa </w:t>
            </w:r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 xml:space="preserve">och genomföra ändringar av </w:t>
            </w:r>
            <w:r w:rsidRPr="008C5F83">
              <w:rPr>
                <w:rFonts w:ascii="Avenir Next LT Pro" w:hAnsi="Avenir Next LT Pro"/>
                <w:sz w:val="20"/>
                <w:szCs w:val="20"/>
              </w:rPr>
              <w:t>anställningsvillkor</w:t>
            </w:r>
            <w:r w:rsidR="004F4A02" w:rsidRPr="008C5F83">
              <w:rPr>
                <w:rFonts w:ascii="Avenir Next LT Pro" w:hAnsi="Avenir Next LT Pro"/>
                <w:sz w:val="20"/>
                <w:szCs w:val="20"/>
              </w:rPr>
              <w:t xml:space="preserve"> för </w:t>
            </w:r>
            <w:r w:rsidR="00917951" w:rsidRPr="008C5F83">
              <w:rPr>
                <w:rFonts w:ascii="Avenir Next LT Pro" w:hAnsi="Avenir Next LT Pro"/>
                <w:sz w:val="20"/>
                <w:szCs w:val="20"/>
              </w:rPr>
              <w:t>process stödjande medarbetare</w:t>
            </w:r>
          </w:p>
          <w:p w14:paraId="2E67A78B" w14:textId="77777777" w:rsidR="004F4A02" w:rsidRPr="008C5F83" w:rsidRDefault="004F4A02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</w:p>
          <w:p w14:paraId="586DB60C" w14:textId="1570D10F" w:rsidR="004F4A02" w:rsidRPr="008C5F83" w:rsidRDefault="004F4A02" w:rsidP="00786E50">
            <w:pPr>
              <w:pStyle w:val="Liststycke"/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2d.Bevilja ledighet för </w:t>
            </w:r>
            <w:r w:rsidR="00917951" w:rsidRPr="008C5F83">
              <w:rPr>
                <w:rFonts w:ascii="Avenir Next LT Pro" w:hAnsi="Avenir Next LT Pro"/>
                <w:sz w:val="20"/>
                <w:szCs w:val="20"/>
              </w:rPr>
              <w:t>processtödjande medarbetare</w:t>
            </w:r>
          </w:p>
        </w:tc>
        <w:tc>
          <w:tcPr>
            <w:tcW w:w="1235" w:type="dxa"/>
          </w:tcPr>
          <w:p w14:paraId="03EDCC85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416" w:type="dxa"/>
          </w:tcPr>
          <w:p w14:paraId="54CBBBD8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Ordförande</w:t>
            </w:r>
            <w:r w:rsidR="00154145" w:rsidRPr="008C5F83">
              <w:rPr>
                <w:rFonts w:ascii="Avenir Next LT Pro" w:hAnsi="Avenir Next LT Pro"/>
                <w:sz w:val="20"/>
                <w:szCs w:val="20"/>
              </w:rPr>
              <w:t xml:space="preserve"> och vice ordförande</w:t>
            </w:r>
          </w:p>
          <w:p w14:paraId="26F229C8" w14:textId="15C0A44E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1A6C1436" w14:textId="02D8D76F" w:rsidR="004F4A02" w:rsidRPr="008C5F83" w:rsidRDefault="004F4A02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Ordförande och vice ordförande</w:t>
            </w:r>
          </w:p>
          <w:p w14:paraId="759BEA42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16A0E7C5" w14:textId="77777777" w:rsidR="004F4A02" w:rsidRPr="008C5F83" w:rsidRDefault="004F4A02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  <w:p w14:paraId="25A1ACD5" w14:textId="77777777" w:rsidR="00917951" w:rsidRPr="008C5F83" w:rsidRDefault="00917951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339AF1B" w14:textId="48872844" w:rsidR="00917951" w:rsidRPr="008C5F83" w:rsidRDefault="00917951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46FF634B" w14:textId="58B712F1" w:rsidR="00786E50" w:rsidRPr="008C5F83" w:rsidRDefault="003614A1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Ja</w:t>
            </w:r>
          </w:p>
          <w:p w14:paraId="4E910ED5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2DF2F25F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0963DC72" w14:textId="77777777" w:rsidR="00786E50" w:rsidRPr="008C5F83" w:rsidRDefault="004F4A02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  <w:p w14:paraId="1F0B4EEA" w14:textId="77777777" w:rsidR="004F4A02" w:rsidRPr="008C5F83" w:rsidRDefault="004F4A02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7E04914C" w14:textId="77777777" w:rsidR="009B6FDA" w:rsidRDefault="009B6FDA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6F388076" w14:textId="0C139544" w:rsidR="004F4A02" w:rsidRPr="008C5F83" w:rsidRDefault="003614A1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>
              <w:rPr>
                <w:rFonts w:ascii="Avenir Next LT Pro" w:hAnsi="Avenir Next LT Pro"/>
                <w:sz w:val="20"/>
                <w:szCs w:val="20"/>
              </w:rPr>
              <w:t>Nej</w:t>
            </w:r>
          </w:p>
          <w:p w14:paraId="0A4E36D8" w14:textId="77777777" w:rsidR="00917951" w:rsidRPr="008C5F83" w:rsidRDefault="00917951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0873D702" w14:textId="2FCB8E1F" w:rsidR="00917951" w:rsidRPr="008C5F83" w:rsidRDefault="008C5F83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  <w:p w14:paraId="7720D40E" w14:textId="0272C81E" w:rsidR="00917951" w:rsidRPr="008C5F83" w:rsidRDefault="00917951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038" w:type="dxa"/>
          </w:tcPr>
          <w:p w14:paraId="41741259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222EDED0" w14:textId="77777777" w:rsidTr="008C5F83">
        <w:tc>
          <w:tcPr>
            <w:tcW w:w="0" w:type="auto"/>
          </w:tcPr>
          <w:p w14:paraId="5BAFA9CF" w14:textId="4E279B53" w:rsidR="00786E50" w:rsidRPr="008C5F83" w:rsidRDefault="00123495" w:rsidP="00786E50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b/>
                <w:sz w:val="20"/>
                <w:szCs w:val="20"/>
              </w:rPr>
              <w:t>Upphandlingsärenden</w:t>
            </w:r>
          </w:p>
          <w:p w14:paraId="7D124A54" w14:textId="77777777" w:rsidR="00123495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Ärende</w:t>
            </w:r>
          </w:p>
        </w:tc>
        <w:tc>
          <w:tcPr>
            <w:tcW w:w="0" w:type="auto"/>
          </w:tcPr>
          <w:p w14:paraId="41BA7A71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29F819B1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709" w:type="dxa"/>
          </w:tcPr>
          <w:p w14:paraId="2DFE7092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5315FA4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5BE2AECD" w14:textId="77777777" w:rsidTr="008C5F83">
        <w:tc>
          <w:tcPr>
            <w:tcW w:w="0" w:type="auto"/>
          </w:tcPr>
          <w:p w14:paraId="7B2688EE" w14:textId="772460CE" w:rsidR="00786E50" w:rsidRPr="008C5F83" w:rsidRDefault="00DB59A7" w:rsidP="00123495">
            <w:pPr>
              <w:pStyle w:val="Liststycke"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Upphandling av varor/tjänster, upp till ett prisbasbelopp (48 300 kr 2022) </w:t>
            </w:r>
          </w:p>
        </w:tc>
        <w:tc>
          <w:tcPr>
            <w:tcW w:w="0" w:type="auto"/>
          </w:tcPr>
          <w:p w14:paraId="10601B95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520EE630" w14:textId="507D5D19" w:rsidR="00786E50" w:rsidRPr="008C5F83" w:rsidRDefault="00DB59A7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 w:rsidRP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20A1AF15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</w:tc>
        <w:tc>
          <w:tcPr>
            <w:tcW w:w="2038" w:type="dxa"/>
          </w:tcPr>
          <w:p w14:paraId="75C684D4" w14:textId="4901034A" w:rsidR="00786E50" w:rsidRPr="008C5F83" w:rsidRDefault="008C5F83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Genomförs i enlighet med upphandlingsregler</w:t>
            </w:r>
          </w:p>
        </w:tc>
      </w:tr>
      <w:tr w:rsidR="008C5F83" w:rsidRPr="008C5F83" w14:paraId="356FCC85" w14:textId="77777777" w:rsidTr="008C5F83">
        <w:tc>
          <w:tcPr>
            <w:tcW w:w="0" w:type="auto"/>
          </w:tcPr>
          <w:p w14:paraId="2D2EC2B1" w14:textId="77777777" w:rsidR="00786E50" w:rsidRPr="008C5F83" w:rsidRDefault="00123495" w:rsidP="00123495">
            <w:pPr>
              <w:pStyle w:val="Liststycke"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Inhyrning, uthyrning och/eller uppsägning av fastigheter eller lokaler i enlighet med direktiv från styrelsen</w:t>
            </w:r>
          </w:p>
        </w:tc>
        <w:tc>
          <w:tcPr>
            <w:tcW w:w="0" w:type="auto"/>
          </w:tcPr>
          <w:p w14:paraId="75EFBABE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08DBFEF1" w14:textId="43F881BB" w:rsidR="00786E50" w:rsidRPr="008C5F83" w:rsidRDefault="008C5F83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7AD01706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Ja</w:t>
            </w:r>
          </w:p>
        </w:tc>
        <w:tc>
          <w:tcPr>
            <w:tcW w:w="2038" w:type="dxa"/>
          </w:tcPr>
          <w:p w14:paraId="1C103938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0EEFA824" w14:textId="77777777" w:rsidTr="008C5F83">
        <w:tc>
          <w:tcPr>
            <w:tcW w:w="0" w:type="auto"/>
          </w:tcPr>
          <w:p w14:paraId="1D05E67B" w14:textId="77777777" w:rsidR="00786E50" w:rsidRPr="008C5F83" w:rsidRDefault="00123495" w:rsidP="00123495">
            <w:pPr>
              <w:pStyle w:val="Liststycke"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Beslut att ingå och/eller säga upp avtal eller abonnemang i anslutning till driften av fastighet eller lokal</w:t>
            </w:r>
          </w:p>
        </w:tc>
        <w:tc>
          <w:tcPr>
            <w:tcW w:w="0" w:type="auto"/>
          </w:tcPr>
          <w:p w14:paraId="0667C033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55450AE4" w14:textId="34F2838F" w:rsidR="00786E50" w:rsidRPr="008C5F83" w:rsidRDefault="008C5F83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54BFA6AB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</w:tc>
        <w:tc>
          <w:tcPr>
            <w:tcW w:w="2038" w:type="dxa"/>
          </w:tcPr>
          <w:p w14:paraId="5769BFCB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15A5DDF8" w14:textId="77777777" w:rsidTr="008C5F83">
        <w:tc>
          <w:tcPr>
            <w:tcW w:w="0" w:type="auto"/>
          </w:tcPr>
          <w:p w14:paraId="1B1214F1" w14:textId="77777777" w:rsidR="00786E50" w:rsidRPr="008C5F83" w:rsidRDefault="00123495" w:rsidP="00123495">
            <w:pPr>
              <w:pStyle w:val="Liststycke"/>
              <w:numPr>
                <w:ilvl w:val="0"/>
                <w:numId w:val="4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Beslut att ingå avtal/överenskommelse med processägare i enlighet med styrelsens direkti</w:t>
            </w:r>
            <w:r w:rsidR="00115E3D" w:rsidRPr="008C5F83">
              <w:rPr>
                <w:rFonts w:ascii="Avenir Next LT Pro" w:hAnsi="Avenir Next LT Pro"/>
                <w:sz w:val="20"/>
                <w:szCs w:val="20"/>
              </w:rPr>
              <w:t>v</w:t>
            </w:r>
          </w:p>
        </w:tc>
        <w:tc>
          <w:tcPr>
            <w:tcW w:w="0" w:type="auto"/>
          </w:tcPr>
          <w:p w14:paraId="1FBA2D4E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0" w:type="auto"/>
          </w:tcPr>
          <w:p w14:paraId="4468D550" w14:textId="6D59C0AD" w:rsidR="00786E50" w:rsidRPr="008C5F83" w:rsidRDefault="009508C8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04CC3EF3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Ja</w:t>
            </w:r>
          </w:p>
        </w:tc>
        <w:tc>
          <w:tcPr>
            <w:tcW w:w="2038" w:type="dxa"/>
          </w:tcPr>
          <w:p w14:paraId="2A979E6F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3B61FAC8" w14:textId="77777777" w:rsidR="008C5F83" w:rsidRDefault="008C5F83">
      <w:r>
        <w:br w:type="page"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710"/>
        <w:gridCol w:w="2709"/>
        <w:gridCol w:w="2038"/>
      </w:tblGrid>
      <w:tr w:rsidR="008C5F83" w:rsidRPr="008C5F83" w14:paraId="385B5575" w14:textId="77777777" w:rsidTr="00644990">
        <w:tc>
          <w:tcPr>
            <w:tcW w:w="6629" w:type="dxa"/>
          </w:tcPr>
          <w:p w14:paraId="17413E2D" w14:textId="7A6CCF84" w:rsidR="00786E50" w:rsidRPr="008C5F83" w:rsidRDefault="00123495" w:rsidP="00786E50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b/>
                <w:sz w:val="20"/>
                <w:szCs w:val="20"/>
              </w:rPr>
              <w:lastRenderedPageBreak/>
              <w:t>Övriga ekonomiärenden</w:t>
            </w:r>
          </w:p>
          <w:p w14:paraId="3CFAF7F9" w14:textId="77777777" w:rsidR="00123495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Ärende</w:t>
            </w:r>
          </w:p>
        </w:tc>
        <w:tc>
          <w:tcPr>
            <w:tcW w:w="1134" w:type="dxa"/>
          </w:tcPr>
          <w:p w14:paraId="0307EB12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D1BC52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709" w:type="dxa"/>
          </w:tcPr>
          <w:p w14:paraId="46328B21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038" w:type="dxa"/>
          </w:tcPr>
          <w:p w14:paraId="1C104CB4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60E59FDF" w14:textId="77777777" w:rsidTr="00644990">
        <w:tc>
          <w:tcPr>
            <w:tcW w:w="6629" w:type="dxa"/>
          </w:tcPr>
          <w:p w14:paraId="22EA2898" w14:textId="77777777" w:rsidR="00786E50" w:rsidRPr="008C5F83" w:rsidRDefault="00123495" w:rsidP="00123495">
            <w:pPr>
              <w:pStyle w:val="Liststycke"/>
              <w:numPr>
                <w:ilvl w:val="0"/>
                <w:numId w:val="5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Beslut att öppna eller avsluta bankkonton, post- och bankgiro</w:t>
            </w:r>
          </w:p>
        </w:tc>
        <w:tc>
          <w:tcPr>
            <w:tcW w:w="1134" w:type="dxa"/>
          </w:tcPr>
          <w:p w14:paraId="0C2426D0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61F1BA00" w14:textId="3BDD30DE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 xml:space="preserve">Ordförande och </w:t>
            </w:r>
            <w:proofErr w:type="spellStart"/>
            <w:r w:rsidR="008C5F83"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  <w:r w:rsidR="004C39F8" w:rsidRPr="008C5F83">
              <w:rPr>
                <w:rFonts w:ascii="Avenir Next LT Pro" w:hAnsi="Avenir Next LT Pro"/>
                <w:sz w:val="20"/>
                <w:szCs w:val="20"/>
              </w:rPr>
              <w:t xml:space="preserve"> i förening</w:t>
            </w:r>
          </w:p>
        </w:tc>
        <w:tc>
          <w:tcPr>
            <w:tcW w:w="2709" w:type="dxa"/>
          </w:tcPr>
          <w:p w14:paraId="117973EF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</w:tc>
        <w:tc>
          <w:tcPr>
            <w:tcW w:w="2038" w:type="dxa"/>
          </w:tcPr>
          <w:p w14:paraId="7B615ACF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4CBBA828" w14:textId="77777777" w:rsidTr="00644990">
        <w:tc>
          <w:tcPr>
            <w:tcW w:w="6629" w:type="dxa"/>
          </w:tcPr>
          <w:p w14:paraId="643324C5" w14:textId="77777777" w:rsidR="00786E50" w:rsidRPr="008C5F83" w:rsidRDefault="00123495" w:rsidP="00123495">
            <w:pPr>
              <w:rPr>
                <w:rFonts w:ascii="Avenir Next LT Pro" w:hAnsi="Avenir Next LT Pro"/>
                <w:b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b/>
                <w:sz w:val="20"/>
                <w:szCs w:val="20"/>
              </w:rPr>
              <w:t>Administrativa ärenden</w:t>
            </w:r>
          </w:p>
          <w:p w14:paraId="191695F3" w14:textId="77777777" w:rsidR="00123495" w:rsidRPr="008C5F83" w:rsidRDefault="00123495" w:rsidP="00123495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Ärende</w:t>
            </w:r>
          </w:p>
        </w:tc>
        <w:tc>
          <w:tcPr>
            <w:tcW w:w="1134" w:type="dxa"/>
          </w:tcPr>
          <w:p w14:paraId="128352D6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1710" w:type="dxa"/>
          </w:tcPr>
          <w:p w14:paraId="530DA120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709" w:type="dxa"/>
          </w:tcPr>
          <w:p w14:paraId="4CEB2A1B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038" w:type="dxa"/>
          </w:tcPr>
          <w:p w14:paraId="74BB33B5" w14:textId="77777777" w:rsidR="00786E50" w:rsidRPr="008C5F83" w:rsidRDefault="00786E50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8C5F83" w:rsidRPr="008C5F83" w14:paraId="5D50F6CE" w14:textId="77777777" w:rsidTr="00644990">
        <w:tc>
          <w:tcPr>
            <w:tcW w:w="6629" w:type="dxa"/>
          </w:tcPr>
          <w:p w14:paraId="562ED4AE" w14:textId="77777777" w:rsidR="00786E50" w:rsidRPr="008C5F83" w:rsidRDefault="00123495" w:rsidP="00123495">
            <w:pPr>
              <w:pStyle w:val="Liststycke"/>
              <w:numPr>
                <w:ilvl w:val="0"/>
                <w:numId w:val="6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Beslut i ärenden om utlämnande av allmän handling</w:t>
            </w:r>
          </w:p>
          <w:p w14:paraId="5DA2025B" w14:textId="77777777" w:rsidR="00123495" w:rsidRPr="008C5F83" w:rsidRDefault="00123495" w:rsidP="00123495">
            <w:pPr>
              <w:pStyle w:val="Liststycke"/>
              <w:numPr>
                <w:ilvl w:val="0"/>
                <w:numId w:val="7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utlämnande</w:t>
            </w:r>
          </w:p>
          <w:p w14:paraId="2B415386" w14:textId="77777777" w:rsidR="00123495" w:rsidRPr="008C5F83" w:rsidRDefault="00123495" w:rsidP="00123495">
            <w:pPr>
              <w:pStyle w:val="Liststycke"/>
              <w:numPr>
                <w:ilvl w:val="0"/>
                <w:numId w:val="7"/>
              </w:num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avslag</w:t>
            </w:r>
          </w:p>
        </w:tc>
        <w:tc>
          <w:tcPr>
            <w:tcW w:w="1134" w:type="dxa"/>
          </w:tcPr>
          <w:p w14:paraId="042DF5D4" w14:textId="77777777" w:rsidR="008B4180" w:rsidRPr="008C5F83" w:rsidRDefault="008B4180" w:rsidP="008B418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2 kap. 14 § TF</w:t>
            </w:r>
          </w:p>
          <w:p w14:paraId="723C77B1" w14:textId="77777777" w:rsidR="00786E50" w:rsidRPr="008C5F83" w:rsidRDefault="008B4180" w:rsidP="008B418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6 kap. 1 – 3 §§ OSL</w:t>
            </w:r>
          </w:p>
        </w:tc>
        <w:tc>
          <w:tcPr>
            <w:tcW w:w="1710" w:type="dxa"/>
          </w:tcPr>
          <w:p w14:paraId="14C8AB8D" w14:textId="398AE37E" w:rsidR="008B4180" w:rsidRPr="008C5F83" w:rsidRDefault="008C5F83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proofErr w:type="spellStart"/>
            <w:r>
              <w:rPr>
                <w:rFonts w:ascii="Avenir Next LT Pro" w:hAnsi="Avenir Next LT Pro"/>
                <w:sz w:val="20"/>
                <w:szCs w:val="20"/>
              </w:rPr>
              <w:t>Förbundschef</w:t>
            </w:r>
            <w:proofErr w:type="spellEnd"/>
          </w:p>
        </w:tc>
        <w:tc>
          <w:tcPr>
            <w:tcW w:w="2709" w:type="dxa"/>
          </w:tcPr>
          <w:p w14:paraId="3E0B3E31" w14:textId="77777777" w:rsidR="006023ED" w:rsidRDefault="006023ED" w:rsidP="00786E50">
            <w:pPr>
              <w:rPr>
                <w:rFonts w:ascii="Avenir Next LT Pro" w:hAnsi="Avenir Next LT Pro"/>
                <w:sz w:val="20"/>
                <w:szCs w:val="20"/>
              </w:rPr>
            </w:pPr>
          </w:p>
          <w:p w14:paraId="34CDD3A4" w14:textId="4424422B" w:rsidR="00123495" w:rsidRPr="008C5F83" w:rsidRDefault="008B418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Nej</w:t>
            </w:r>
          </w:p>
          <w:p w14:paraId="573D110B" w14:textId="5BF9E13C" w:rsidR="00123495" w:rsidRPr="008C5F83" w:rsidRDefault="008B4180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Ja (DOCK skyndsamhetskrav)</w:t>
            </w:r>
          </w:p>
        </w:tc>
        <w:tc>
          <w:tcPr>
            <w:tcW w:w="2038" w:type="dxa"/>
          </w:tcPr>
          <w:p w14:paraId="5CC3C45C" w14:textId="77777777" w:rsidR="00786E50" w:rsidRPr="008C5F83" w:rsidRDefault="00123495" w:rsidP="00786E50">
            <w:pPr>
              <w:rPr>
                <w:rFonts w:ascii="Avenir Next LT Pro" w:hAnsi="Avenir Next LT Pro"/>
                <w:sz w:val="20"/>
                <w:szCs w:val="20"/>
              </w:rPr>
            </w:pPr>
            <w:r w:rsidRPr="008C5F83">
              <w:rPr>
                <w:rFonts w:ascii="Avenir Next LT Pro" w:hAnsi="Avenir Next LT Pro"/>
                <w:sz w:val="20"/>
                <w:szCs w:val="20"/>
              </w:rPr>
              <w:t>Vid avslag eller uppställande av förbehåll skall ansvarig tjänsteman samråda med ordförande</w:t>
            </w:r>
          </w:p>
        </w:tc>
      </w:tr>
    </w:tbl>
    <w:p w14:paraId="06192092" w14:textId="77777777" w:rsidR="008B4180" w:rsidRPr="008C5F83" w:rsidRDefault="008B4180" w:rsidP="008B4180">
      <w:pPr>
        <w:rPr>
          <w:rFonts w:ascii="Avenir Next LT Pro" w:hAnsi="Avenir Next LT Pro"/>
          <w:sz w:val="20"/>
          <w:szCs w:val="20"/>
        </w:rPr>
      </w:pPr>
    </w:p>
    <w:p w14:paraId="0D032B74" w14:textId="77777777" w:rsidR="008B4180" w:rsidRPr="008C5F83" w:rsidRDefault="008B4180" w:rsidP="008B4180">
      <w:pPr>
        <w:rPr>
          <w:rFonts w:ascii="Avenir Next LT Pro" w:hAnsi="Avenir Next LT Pro"/>
          <w:sz w:val="20"/>
          <w:szCs w:val="20"/>
        </w:rPr>
      </w:pPr>
    </w:p>
    <w:sectPr w:rsidR="008B4180" w:rsidRPr="008C5F83" w:rsidSect="00786E50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0949" w14:textId="77777777" w:rsidR="009175B9" w:rsidRDefault="009175B9" w:rsidP="00786E50">
      <w:pPr>
        <w:spacing w:after="0" w:line="240" w:lineRule="auto"/>
      </w:pPr>
      <w:r>
        <w:separator/>
      </w:r>
    </w:p>
  </w:endnote>
  <w:endnote w:type="continuationSeparator" w:id="0">
    <w:p w14:paraId="682CD513" w14:textId="77777777" w:rsidR="009175B9" w:rsidRDefault="009175B9" w:rsidP="007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E6B10" w14:textId="77777777" w:rsidR="009175B9" w:rsidRDefault="009175B9" w:rsidP="00786E50">
      <w:pPr>
        <w:spacing w:after="0" w:line="240" w:lineRule="auto"/>
      </w:pPr>
      <w:r>
        <w:separator/>
      </w:r>
    </w:p>
  </w:footnote>
  <w:footnote w:type="continuationSeparator" w:id="0">
    <w:p w14:paraId="59C06946" w14:textId="77777777" w:rsidR="009175B9" w:rsidRDefault="009175B9" w:rsidP="007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8364" w14:textId="59D0C35B" w:rsidR="00D9685D" w:rsidRDefault="008C5F83">
    <w:pPr>
      <w:pStyle w:val="Sidhuvu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6E1C973" wp14:editId="240A4935">
          <wp:simplePos x="0" y="0"/>
          <wp:positionH relativeFrom="column">
            <wp:posOffset>0</wp:posOffset>
          </wp:positionH>
          <wp:positionV relativeFrom="paragraph">
            <wp:posOffset>-260985</wp:posOffset>
          </wp:positionV>
          <wp:extent cx="2046718" cy="527050"/>
          <wp:effectExtent l="0" t="0" r="0" b="6350"/>
          <wp:wrapNone/>
          <wp:docPr id="3" name="Bildobjekt 2" descr="SFSNO_logo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FSNO_logo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46718" cy="527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6FDA">
      <w:tab/>
    </w:r>
    <w:r w:rsidR="009B6FDA">
      <w:tab/>
    </w:r>
    <w:r w:rsidR="009B6FDA">
      <w:tab/>
    </w:r>
    <w:r w:rsidR="009B6FDA">
      <w:tab/>
    </w:r>
    <w:r w:rsidR="009B6FDA">
      <w:tab/>
    </w:r>
    <w:r w:rsidR="009B6FDA" w:rsidRPr="009B6FDA">
      <w:rPr>
        <w:rFonts w:ascii="Avenir Next LT Pro" w:hAnsi="Avenir Next LT Pro"/>
        <w:sz w:val="16"/>
        <w:szCs w:val="16"/>
      </w:rPr>
      <w:t>Datum: 2022-02-</w:t>
    </w:r>
    <w:r w:rsidR="003614A1">
      <w:rPr>
        <w:rFonts w:ascii="Avenir Next LT Pro" w:hAnsi="Avenir Next LT Pro"/>
        <w:sz w:val="16"/>
        <w:szCs w:val="16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48CE"/>
    <w:multiLevelType w:val="hybridMultilevel"/>
    <w:tmpl w:val="1444C3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81051"/>
    <w:multiLevelType w:val="hybridMultilevel"/>
    <w:tmpl w:val="66508B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A4275"/>
    <w:multiLevelType w:val="hybridMultilevel"/>
    <w:tmpl w:val="C902EBB6"/>
    <w:lvl w:ilvl="0" w:tplc="2DA46C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A02037"/>
    <w:multiLevelType w:val="hybridMultilevel"/>
    <w:tmpl w:val="30189000"/>
    <w:lvl w:ilvl="0" w:tplc="B39ABA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AF940F7"/>
    <w:multiLevelType w:val="hybridMultilevel"/>
    <w:tmpl w:val="479A56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5811AD"/>
    <w:multiLevelType w:val="hybridMultilevel"/>
    <w:tmpl w:val="BBA2B5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97784"/>
    <w:multiLevelType w:val="hybridMultilevel"/>
    <w:tmpl w:val="5D5E40F4"/>
    <w:lvl w:ilvl="0" w:tplc="C7C8FE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454164">
    <w:abstractNumId w:val="1"/>
  </w:num>
  <w:num w:numId="2" w16cid:durableId="622924972">
    <w:abstractNumId w:val="6"/>
  </w:num>
  <w:num w:numId="3" w16cid:durableId="274948828">
    <w:abstractNumId w:val="0"/>
  </w:num>
  <w:num w:numId="4" w16cid:durableId="1064373196">
    <w:abstractNumId w:val="3"/>
  </w:num>
  <w:num w:numId="5" w16cid:durableId="392194100">
    <w:abstractNumId w:val="5"/>
  </w:num>
  <w:num w:numId="6" w16cid:durableId="1296373682">
    <w:abstractNumId w:val="4"/>
  </w:num>
  <w:num w:numId="7" w16cid:durableId="1375688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E50"/>
    <w:rsid w:val="00032C89"/>
    <w:rsid w:val="00115E3D"/>
    <w:rsid w:val="00123495"/>
    <w:rsid w:val="00154145"/>
    <w:rsid w:val="003614A1"/>
    <w:rsid w:val="003E2029"/>
    <w:rsid w:val="004C39F8"/>
    <w:rsid w:val="004F4A02"/>
    <w:rsid w:val="00587BEA"/>
    <w:rsid w:val="006023ED"/>
    <w:rsid w:val="00644990"/>
    <w:rsid w:val="006F5983"/>
    <w:rsid w:val="00786E50"/>
    <w:rsid w:val="008B4180"/>
    <w:rsid w:val="008C5F83"/>
    <w:rsid w:val="008D28DF"/>
    <w:rsid w:val="009175B9"/>
    <w:rsid w:val="00917951"/>
    <w:rsid w:val="009508C8"/>
    <w:rsid w:val="009B6FDA"/>
    <w:rsid w:val="009D49C7"/>
    <w:rsid w:val="00A05336"/>
    <w:rsid w:val="00B51545"/>
    <w:rsid w:val="00B81AFA"/>
    <w:rsid w:val="00C3277A"/>
    <w:rsid w:val="00C9640E"/>
    <w:rsid w:val="00CA51D4"/>
    <w:rsid w:val="00D84077"/>
    <w:rsid w:val="00D9685D"/>
    <w:rsid w:val="00DB59A7"/>
    <w:rsid w:val="00DC4EAA"/>
    <w:rsid w:val="00E21EFC"/>
    <w:rsid w:val="00EA4396"/>
    <w:rsid w:val="00EA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E51E3"/>
  <w15:docId w15:val="{70961AC6-D6F1-4254-B0EE-F207B873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6E50"/>
  </w:style>
  <w:style w:type="paragraph" w:styleId="Sidfot">
    <w:name w:val="footer"/>
    <w:basedOn w:val="Normal"/>
    <w:link w:val="SidfotChar"/>
    <w:uiPriority w:val="99"/>
    <w:unhideWhenUsed/>
    <w:rsid w:val="007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6E50"/>
  </w:style>
  <w:style w:type="table" w:styleId="Tabellrutnt">
    <w:name w:val="Table Grid"/>
    <w:basedOn w:val="Normaltabell"/>
    <w:uiPriority w:val="39"/>
    <w:rsid w:val="0078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786E5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21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1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E0C9D-C49D-46CD-A58D-97AFC3BE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Annica Nilsson</dc:creator>
  <cp:lastModifiedBy>Åsa Linné</cp:lastModifiedBy>
  <cp:revision>2</cp:revision>
  <cp:lastPrinted>2021-01-15T10:20:00Z</cp:lastPrinted>
  <dcterms:created xsi:type="dcterms:W3CDTF">2024-02-07T09:49:00Z</dcterms:created>
  <dcterms:modified xsi:type="dcterms:W3CDTF">2024-02-07T09:49:00Z</dcterms:modified>
</cp:coreProperties>
</file>